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7F30" w14:textId="77777777" w:rsidR="00E86910" w:rsidRPr="001F3610" w:rsidRDefault="00842C4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Formulario de nominación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332"/>
      </w:tblGrid>
      <w:tr w:rsidR="009B4D9A" w:rsidRPr="009B4D9A" w14:paraId="73287F35" w14:textId="77777777" w:rsidTr="00842C44">
        <w:tc>
          <w:tcPr>
            <w:tcW w:w="2122" w:type="dxa"/>
          </w:tcPr>
          <w:p w14:paraId="73287F31" w14:textId="26F699EB" w:rsidR="009B4D9A" w:rsidRDefault="00BF1808" w:rsidP="002B129F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393FA6">
              <w:rPr>
                <w:b/>
              </w:rPr>
              <w:t>de la organización</w:t>
            </w:r>
            <w:r>
              <w:rPr>
                <w:b/>
              </w:rPr>
              <w:t xml:space="preserve"> </w:t>
            </w:r>
          </w:p>
          <w:p w14:paraId="73287F32" w14:textId="77777777" w:rsidR="009B4D9A" w:rsidRPr="009B4D9A" w:rsidRDefault="009B4D9A" w:rsidP="002B129F">
            <w:pPr>
              <w:rPr>
                <w:b/>
              </w:rPr>
            </w:pPr>
          </w:p>
        </w:tc>
        <w:tc>
          <w:tcPr>
            <w:tcW w:w="12332" w:type="dxa"/>
          </w:tcPr>
          <w:p w14:paraId="73287F33" w14:textId="3DE91DD1" w:rsidR="009B4D9A" w:rsidRDefault="009B4D9A">
            <w:pPr>
              <w:rPr>
                <w:b/>
              </w:rPr>
            </w:pPr>
          </w:p>
          <w:p w14:paraId="73287F34" w14:textId="4BC10452" w:rsidR="009B4D9A" w:rsidRPr="009B4D9A" w:rsidRDefault="00E116D9" w:rsidP="002B129F">
            <w:pPr>
              <w:rPr>
                <w:b/>
              </w:rPr>
            </w:pPr>
            <w:r>
              <w:rPr>
                <w:b/>
              </w:rPr>
              <w:t xml:space="preserve">Ciudad Politécnica de la Innovación – UPV - </w:t>
            </w:r>
          </w:p>
        </w:tc>
      </w:tr>
      <w:tr w:rsidR="009B4D9A" w:rsidRPr="009B4D9A" w14:paraId="73287F3A" w14:textId="77777777" w:rsidTr="00842C44">
        <w:tc>
          <w:tcPr>
            <w:tcW w:w="2122" w:type="dxa"/>
          </w:tcPr>
          <w:p w14:paraId="73287F36" w14:textId="77777777" w:rsidR="009B4D9A" w:rsidRPr="001F3610" w:rsidRDefault="00842C44" w:rsidP="009B4D9A">
            <w:pPr>
              <w:rPr>
                <w:b/>
              </w:rPr>
            </w:pPr>
            <w:r>
              <w:rPr>
                <w:b/>
              </w:rPr>
              <w:t>Persona de contacto</w:t>
            </w:r>
          </w:p>
          <w:p w14:paraId="73287F37" w14:textId="77777777" w:rsidR="009B4D9A" w:rsidRPr="009B4D9A" w:rsidRDefault="009B4D9A" w:rsidP="002B129F">
            <w:pPr>
              <w:rPr>
                <w:b/>
              </w:rPr>
            </w:pPr>
          </w:p>
        </w:tc>
        <w:tc>
          <w:tcPr>
            <w:tcW w:w="12332" w:type="dxa"/>
          </w:tcPr>
          <w:p w14:paraId="73287F39" w14:textId="724D6D3B" w:rsidR="009B4D9A" w:rsidRPr="009B4D9A" w:rsidRDefault="00E116D9" w:rsidP="00E33273">
            <w:pPr>
              <w:rPr>
                <w:b/>
              </w:rPr>
            </w:pPr>
            <w:r>
              <w:rPr>
                <w:b/>
              </w:rPr>
              <w:t>Charo Sanchis / Miguel Caballero</w:t>
            </w:r>
          </w:p>
        </w:tc>
      </w:tr>
    </w:tbl>
    <w:p w14:paraId="73287F3B" w14:textId="77777777" w:rsidR="005868CC" w:rsidRDefault="005868CC"/>
    <w:p w14:paraId="73287F3C" w14:textId="2184AE1C" w:rsidR="00842C44" w:rsidRDefault="00842C44">
      <w:r w:rsidRPr="00842C44">
        <w:t xml:space="preserve">Por </w:t>
      </w:r>
      <w:r>
        <w:t>favo</w:t>
      </w:r>
      <w:r w:rsidRPr="00842C44">
        <w:t>r, nomin</w:t>
      </w:r>
      <w:r w:rsidR="00BF1808">
        <w:t xml:space="preserve">a hasta </w:t>
      </w:r>
      <w:r w:rsidR="00BF1808" w:rsidRPr="004E38BA">
        <w:rPr>
          <w:b/>
        </w:rPr>
        <w:t xml:space="preserve">5 </w:t>
      </w:r>
      <w:proofErr w:type="spellStart"/>
      <w:r w:rsidR="00BF1808" w:rsidRPr="004E38BA">
        <w:rPr>
          <w:b/>
        </w:rPr>
        <w:t>start</w:t>
      </w:r>
      <w:proofErr w:type="spellEnd"/>
      <w:r w:rsidR="00BF1808" w:rsidRPr="004E38BA">
        <w:rPr>
          <w:b/>
        </w:rPr>
        <w:t>-ups</w:t>
      </w:r>
      <w:r w:rsidR="00BF1808">
        <w:t xml:space="preserve"> </w:t>
      </w:r>
      <w:r w:rsidRPr="00842C44">
        <w:t xml:space="preserve">que </w:t>
      </w:r>
      <w:r w:rsidR="00C0624D">
        <w:t xml:space="preserve">gracias a la tecnología tengan un modelo de negocio que pueda transformar las diferentes industrias presentes </w:t>
      </w:r>
      <w:r>
        <w:t xml:space="preserve">en el </w:t>
      </w:r>
      <w:r w:rsidRPr="00106A7A">
        <w:rPr>
          <w:b/>
        </w:rPr>
        <w:t>Digital Enterprise Show (DES),</w:t>
      </w:r>
      <w:r>
        <w:t xml:space="preserve"> como </w:t>
      </w:r>
      <w:r w:rsidR="009B730F">
        <w:t>Industria 4.0</w:t>
      </w:r>
      <w:r>
        <w:t>,</w:t>
      </w:r>
      <w:r w:rsidR="009B730F">
        <w:t xml:space="preserve"> </w:t>
      </w:r>
      <w:r w:rsidR="001616A0">
        <w:t>Mo</w:t>
      </w:r>
      <w:r w:rsidR="009535B9">
        <w:t>v</w:t>
      </w:r>
      <w:r w:rsidR="001616A0">
        <w:t>ilidad Urbana</w:t>
      </w:r>
      <w:r w:rsidR="009B730F">
        <w:t xml:space="preserve">, Banca, </w:t>
      </w:r>
      <w:r w:rsidR="009535B9">
        <w:t>Energía, Salud</w:t>
      </w:r>
      <w:r w:rsidR="009B730F">
        <w:t>,</w:t>
      </w:r>
      <w:r>
        <w:t xml:space="preserve"> etc</w:t>
      </w:r>
      <w:r w:rsidR="009535B9">
        <w:t>.</w:t>
      </w:r>
      <w:r w:rsidR="009B730F">
        <w:t xml:space="preserve"> (todos los verticales </w:t>
      </w:r>
      <w:hyperlink r:id="rId10" w:history="1">
        <w:r w:rsidR="009B730F" w:rsidRPr="009535B9">
          <w:rPr>
            <w:rStyle w:val="Hipervnculo"/>
          </w:rPr>
          <w:t>aquí</w:t>
        </w:r>
      </w:hyperlink>
      <w:r w:rsidR="009B730F">
        <w:t>)</w:t>
      </w:r>
      <w:r>
        <w:t xml:space="preserve">. Las </w:t>
      </w:r>
      <w:proofErr w:type="spellStart"/>
      <w:r>
        <w:t>start</w:t>
      </w:r>
      <w:proofErr w:type="spellEnd"/>
      <w:r>
        <w:t>-up</w:t>
      </w:r>
      <w:r w:rsidR="00C0624D">
        <w:t>s</w:t>
      </w:r>
      <w:r>
        <w:t xml:space="preserve"> seleccionadas participarán en el </w:t>
      </w:r>
      <w:r w:rsidR="009535B9" w:rsidRPr="009535B9">
        <w:rPr>
          <w:b/>
        </w:rPr>
        <w:t xml:space="preserve">DES </w:t>
      </w:r>
      <w:proofErr w:type="spellStart"/>
      <w:r w:rsidR="009B730F">
        <w:rPr>
          <w:b/>
        </w:rPr>
        <w:t>Innovation</w:t>
      </w:r>
      <w:proofErr w:type="spellEnd"/>
      <w:r w:rsidR="009B730F">
        <w:rPr>
          <w:b/>
        </w:rPr>
        <w:t xml:space="preserve"> Hub</w:t>
      </w:r>
      <w:r>
        <w:t xml:space="preserve"> que se </w:t>
      </w:r>
      <w:r w:rsidRPr="00C92520">
        <w:t xml:space="preserve">celebra </w:t>
      </w:r>
      <w:r w:rsidR="002D4DF0" w:rsidRPr="00C92520">
        <w:t>el 16</w:t>
      </w:r>
      <w:r w:rsidR="00864C42" w:rsidRPr="00C92520">
        <w:t xml:space="preserve"> de septiembre</w:t>
      </w:r>
      <w:r w:rsidR="00FF3E1C" w:rsidRPr="00C92520">
        <w:t xml:space="preserve"> de 20</w:t>
      </w:r>
      <w:r w:rsidR="00864C42" w:rsidRPr="00C92520">
        <w:t>20</w:t>
      </w:r>
      <w:r w:rsidR="004E38BA" w:rsidRPr="00C92520">
        <w:t xml:space="preserve"> </w:t>
      </w:r>
      <w:r w:rsidRPr="00C92520">
        <w:t>en</w:t>
      </w:r>
      <w:r>
        <w:t xml:space="preserve"> el marco del DES y ganarán</w:t>
      </w:r>
      <w:r w:rsidR="009123D2">
        <w:t xml:space="preserve"> las </w:t>
      </w:r>
      <w:proofErr w:type="spellStart"/>
      <w:r w:rsidR="009123D2">
        <w:t>start</w:t>
      </w:r>
      <w:proofErr w:type="spellEnd"/>
      <w:r w:rsidR="009123D2">
        <w:t>-ups</w:t>
      </w:r>
      <w:r>
        <w:t>:</w:t>
      </w:r>
    </w:p>
    <w:p w14:paraId="73287F3D" w14:textId="3A2279E5" w:rsidR="00590D37" w:rsidRDefault="00590D37" w:rsidP="00590D37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  <w:lang w:eastAsia="ca-ES"/>
        </w:rPr>
      </w:pPr>
      <w:r w:rsidRPr="00106A7A">
        <w:rPr>
          <w:rFonts w:asciiTheme="minorHAnsi" w:hAnsiTheme="minorHAnsi"/>
          <w:b/>
          <w:sz w:val="22"/>
          <w:szCs w:val="22"/>
          <w:lang w:eastAsia="ca-ES"/>
        </w:rPr>
        <w:t>Presentar su proyecto</w:t>
      </w:r>
      <w:r w:rsidRPr="00590D37">
        <w:rPr>
          <w:rFonts w:asciiTheme="minorHAnsi" w:hAnsiTheme="minorHAnsi"/>
          <w:sz w:val="22"/>
          <w:szCs w:val="22"/>
          <w:lang w:eastAsia="ca-ES"/>
        </w:rPr>
        <w:t xml:space="preserve"> en un pitch de 5 minutos</w:t>
      </w:r>
      <w:r>
        <w:rPr>
          <w:rFonts w:asciiTheme="minorHAnsi" w:hAnsiTheme="minorHAnsi"/>
          <w:sz w:val="22"/>
          <w:szCs w:val="22"/>
          <w:lang w:eastAsia="ca-ES"/>
        </w:rPr>
        <w:t xml:space="preserve"> delante de una audiencia de clientes, proveedores, inversores, grandes empresas y, en general, una audiencia especializada en tecnologías digitales internacional.</w:t>
      </w:r>
    </w:p>
    <w:p w14:paraId="73287F3E" w14:textId="5AB61B91" w:rsidR="00590D37" w:rsidRDefault="00590D37" w:rsidP="00590D37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  <w:lang w:eastAsia="ca-ES"/>
        </w:rPr>
      </w:pPr>
      <w:r w:rsidRPr="00590D37">
        <w:rPr>
          <w:rFonts w:asciiTheme="minorHAnsi" w:hAnsiTheme="minorHAnsi"/>
          <w:b/>
          <w:sz w:val="22"/>
          <w:szCs w:val="22"/>
          <w:lang w:eastAsia="ca-ES"/>
        </w:rPr>
        <w:t>Un pase “Premium-VIP Ticket</w:t>
      </w:r>
      <w:r>
        <w:rPr>
          <w:rFonts w:asciiTheme="minorHAnsi" w:hAnsiTheme="minorHAnsi"/>
          <w:b/>
          <w:sz w:val="22"/>
          <w:szCs w:val="22"/>
          <w:lang w:eastAsia="ca-ES"/>
        </w:rPr>
        <w:t>”</w:t>
      </w:r>
      <w:r w:rsidR="004E38BA">
        <w:rPr>
          <w:rFonts w:asciiTheme="minorHAnsi" w:hAnsiTheme="minorHAnsi"/>
          <w:sz w:val="22"/>
          <w:szCs w:val="22"/>
          <w:lang w:eastAsia="ca-ES"/>
        </w:rPr>
        <w:t xml:space="preserve"> al DES2</w:t>
      </w:r>
      <w:r w:rsidR="004E38BA" w:rsidRPr="00C92520">
        <w:rPr>
          <w:rFonts w:asciiTheme="minorHAnsi" w:hAnsiTheme="minorHAnsi"/>
          <w:sz w:val="22"/>
          <w:szCs w:val="22"/>
          <w:lang w:eastAsia="ca-ES"/>
        </w:rPr>
        <w:t>0</w:t>
      </w:r>
      <w:r w:rsidR="00110161" w:rsidRPr="00C92520">
        <w:rPr>
          <w:rFonts w:asciiTheme="minorHAnsi" w:hAnsiTheme="minorHAnsi"/>
          <w:sz w:val="22"/>
          <w:szCs w:val="22"/>
          <w:lang w:eastAsia="ca-ES"/>
        </w:rPr>
        <w:t>20</w:t>
      </w:r>
      <w:r w:rsidRPr="00590D37">
        <w:rPr>
          <w:rFonts w:asciiTheme="minorHAnsi" w:hAnsiTheme="minorHAnsi"/>
          <w:sz w:val="22"/>
          <w:szCs w:val="22"/>
          <w:lang w:eastAsia="ca-ES"/>
        </w:rPr>
        <w:t xml:space="preserve"> (coste de 675 </w:t>
      </w:r>
      <w:r w:rsidRPr="00590D37">
        <w:rPr>
          <w:rFonts w:asciiTheme="minorHAnsi" w:hAnsiTheme="minorHAnsi"/>
          <w:sz w:val="22"/>
          <w:szCs w:val="22"/>
        </w:rPr>
        <w:t>€)</w:t>
      </w:r>
      <w:r w:rsidR="009123D2">
        <w:rPr>
          <w:rFonts w:asciiTheme="minorHAnsi" w:hAnsiTheme="minorHAnsi"/>
          <w:sz w:val="22"/>
          <w:szCs w:val="22"/>
        </w:rPr>
        <w:t>.</w:t>
      </w:r>
    </w:p>
    <w:p w14:paraId="60C2B8D7" w14:textId="1A97F00B" w:rsidR="009123D2" w:rsidRPr="00590D37" w:rsidRDefault="009123D2" w:rsidP="00590D37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  <w:lang w:eastAsia="ca-ES"/>
        </w:rPr>
      </w:pPr>
      <w:r>
        <w:rPr>
          <w:rFonts w:asciiTheme="minorHAnsi" w:hAnsiTheme="minorHAnsi"/>
          <w:b/>
          <w:sz w:val="22"/>
          <w:szCs w:val="22"/>
          <w:lang w:eastAsia="ca-ES"/>
        </w:rPr>
        <w:t xml:space="preserve">Reuniones b2b </w:t>
      </w:r>
      <w:r w:rsidRPr="009123D2">
        <w:rPr>
          <w:rFonts w:asciiTheme="minorHAnsi" w:hAnsiTheme="minorHAnsi"/>
          <w:sz w:val="22"/>
          <w:szCs w:val="22"/>
          <w:lang w:eastAsia="ca-ES"/>
        </w:rPr>
        <w:t>con las grandes corporaciones e inversores presentes en el evento.</w:t>
      </w:r>
    </w:p>
    <w:p w14:paraId="73287F3F" w14:textId="77777777" w:rsidR="00590D37" w:rsidRPr="00590D37" w:rsidRDefault="00590D37" w:rsidP="00590D37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  <w:lang w:eastAsia="ca-ES"/>
        </w:rPr>
      </w:pPr>
      <w:r w:rsidRPr="00590D37">
        <w:rPr>
          <w:rFonts w:asciiTheme="minorHAnsi" w:hAnsiTheme="minorHAnsi"/>
          <w:sz w:val="22"/>
          <w:szCs w:val="22"/>
          <w:lang w:eastAsia="ca-ES"/>
        </w:rPr>
        <w:t xml:space="preserve">Las 10 primeras </w:t>
      </w:r>
      <w:proofErr w:type="spellStart"/>
      <w:r w:rsidRPr="00590D37">
        <w:rPr>
          <w:rFonts w:asciiTheme="minorHAnsi" w:hAnsiTheme="minorHAnsi"/>
          <w:sz w:val="22"/>
          <w:szCs w:val="22"/>
          <w:lang w:eastAsia="ca-ES"/>
        </w:rPr>
        <w:t>start</w:t>
      </w:r>
      <w:proofErr w:type="spellEnd"/>
      <w:r w:rsidRPr="00590D37">
        <w:rPr>
          <w:rFonts w:asciiTheme="minorHAnsi" w:hAnsiTheme="minorHAnsi"/>
          <w:sz w:val="22"/>
          <w:szCs w:val="22"/>
          <w:lang w:eastAsia="ca-ES"/>
        </w:rPr>
        <w:t>-up</w:t>
      </w:r>
      <w:r>
        <w:rPr>
          <w:rFonts w:asciiTheme="minorHAnsi" w:hAnsiTheme="minorHAnsi"/>
          <w:sz w:val="22"/>
          <w:szCs w:val="22"/>
          <w:lang w:eastAsia="ca-ES"/>
        </w:rPr>
        <w:t>s</w:t>
      </w:r>
      <w:r w:rsidRPr="00590D37">
        <w:rPr>
          <w:rFonts w:asciiTheme="minorHAnsi" w:hAnsiTheme="minorHAnsi"/>
          <w:sz w:val="22"/>
          <w:szCs w:val="22"/>
          <w:lang w:eastAsia="ca-ES"/>
        </w:rPr>
        <w:t xml:space="preserve"> seleccionadas serán también candidatas directas a los</w:t>
      </w:r>
      <w:r w:rsidRPr="00590D37">
        <w:rPr>
          <w:rFonts w:asciiTheme="minorHAnsi" w:hAnsiTheme="minorHAnsi"/>
          <w:b/>
          <w:sz w:val="22"/>
          <w:szCs w:val="22"/>
          <w:lang w:eastAsia="ca-ES"/>
        </w:rPr>
        <w:t xml:space="preserve"> </w:t>
      </w:r>
      <w:proofErr w:type="spellStart"/>
      <w:r w:rsidRPr="00590D37">
        <w:rPr>
          <w:rFonts w:asciiTheme="minorHAnsi" w:hAnsiTheme="minorHAnsi"/>
          <w:b/>
          <w:sz w:val="22"/>
          <w:szCs w:val="22"/>
          <w:lang w:eastAsia="ca-ES"/>
        </w:rPr>
        <w:t>European</w:t>
      </w:r>
      <w:proofErr w:type="spellEnd"/>
      <w:r w:rsidRPr="00590D37">
        <w:rPr>
          <w:rFonts w:asciiTheme="minorHAnsi" w:hAnsiTheme="minorHAnsi"/>
          <w:b/>
          <w:sz w:val="22"/>
          <w:szCs w:val="22"/>
          <w:lang w:eastAsia="ca-ES"/>
        </w:rPr>
        <w:t xml:space="preserve"> Digital </w:t>
      </w:r>
      <w:proofErr w:type="spellStart"/>
      <w:r w:rsidRPr="00590D37">
        <w:rPr>
          <w:rFonts w:asciiTheme="minorHAnsi" w:hAnsiTheme="minorHAnsi"/>
          <w:b/>
          <w:sz w:val="22"/>
          <w:szCs w:val="22"/>
          <w:lang w:eastAsia="ca-ES"/>
        </w:rPr>
        <w:t>Mindset</w:t>
      </w:r>
      <w:proofErr w:type="spellEnd"/>
      <w:r w:rsidRPr="00590D37">
        <w:rPr>
          <w:rFonts w:asciiTheme="minorHAnsi" w:hAnsiTheme="minorHAnsi"/>
          <w:b/>
          <w:sz w:val="22"/>
          <w:szCs w:val="22"/>
          <w:lang w:eastAsia="ca-ES"/>
        </w:rPr>
        <w:t xml:space="preserve"> </w:t>
      </w:r>
      <w:proofErr w:type="spellStart"/>
      <w:r w:rsidRPr="00590D37">
        <w:rPr>
          <w:rFonts w:asciiTheme="minorHAnsi" w:hAnsiTheme="minorHAnsi"/>
          <w:b/>
          <w:sz w:val="22"/>
          <w:szCs w:val="22"/>
          <w:lang w:eastAsia="ca-ES"/>
        </w:rPr>
        <w:t>Awards</w:t>
      </w:r>
      <w:proofErr w:type="spellEnd"/>
      <w:r w:rsidRPr="00590D37">
        <w:rPr>
          <w:rFonts w:asciiTheme="minorHAnsi" w:hAnsiTheme="minorHAnsi"/>
          <w:sz w:val="22"/>
          <w:szCs w:val="22"/>
          <w:lang w:eastAsia="ca-ES"/>
        </w:rPr>
        <w:t>.</w:t>
      </w:r>
    </w:p>
    <w:p w14:paraId="73287F40" w14:textId="77777777" w:rsidR="00690A51" w:rsidRPr="00590D37" w:rsidRDefault="00590D37">
      <w:r w:rsidRPr="00590D37">
        <w:t>Por favor, rellena la siguiente información</w:t>
      </w:r>
      <w:r w:rsidR="00690A51" w:rsidRPr="00590D37">
        <w:t>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28"/>
        <w:gridCol w:w="2387"/>
        <w:gridCol w:w="2780"/>
        <w:gridCol w:w="3005"/>
        <w:gridCol w:w="2127"/>
        <w:gridCol w:w="3827"/>
      </w:tblGrid>
      <w:tr w:rsidR="002435A8" w:rsidRPr="001F3610" w14:paraId="5D29EE88" w14:textId="77777777" w:rsidTr="00153B99">
        <w:tc>
          <w:tcPr>
            <w:tcW w:w="328" w:type="dxa"/>
          </w:tcPr>
          <w:p w14:paraId="775893C5" w14:textId="77777777" w:rsidR="002435A8" w:rsidRPr="00590D37" w:rsidRDefault="002435A8" w:rsidP="00153B99">
            <w:pPr>
              <w:rPr>
                <w:b/>
              </w:rPr>
            </w:pPr>
          </w:p>
        </w:tc>
        <w:tc>
          <w:tcPr>
            <w:tcW w:w="2387" w:type="dxa"/>
          </w:tcPr>
          <w:p w14:paraId="1C29D6D1" w14:textId="77777777" w:rsidR="002435A8" w:rsidRPr="00256779" w:rsidRDefault="002435A8" w:rsidP="00153B99">
            <w:pPr>
              <w:rPr>
                <w:b/>
                <w:lang w:val="fr-FR"/>
              </w:rPr>
            </w:pPr>
            <w:r w:rsidRPr="00256779">
              <w:rPr>
                <w:b/>
                <w:lang w:val="fr-FR"/>
              </w:rPr>
              <w:t>Nombre de la start-up</w:t>
            </w:r>
          </w:p>
        </w:tc>
        <w:tc>
          <w:tcPr>
            <w:tcW w:w="2780" w:type="dxa"/>
          </w:tcPr>
          <w:p w14:paraId="0C22D949" w14:textId="77777777" w:rsidR="002435A8" w:rsidRPr="001F3610" w:rsidRDefault="002435A8" w:rsidP="00153B99">
            <w:pPr>
              <w:rPr>
                <w:b/>
              </w:rPr>
            </w:pPr>
            <w:r>
              <w:rPr>
                <w:b/>
              </w:rPr>
              <w:t>Persona de contacto</w:t>
            </w:r>
          </w:p>
        </w:tc>
        <w:tc>
          <w:tcPr>
            <w:tcW w:w="3005" w:type="dxa"/>
          </w:tcPr>
          <w:p w14:paraId="2FF67254" w14:textId="77777777" w:rsidR="002435A8" w:rsidRPr="001F3610" w:rsidRDefault="002435A8" w:rsidP="00153B99">
            <w:pPr>
              <w:rPr>
                <w:b/>
              </w:rPr>
            </w:pPr>
            <w:r w:rsidRPr="001F3610">
              <w:rPr>
                <w:b/>
              </w:rPr>
              <w:t>e-mail</w:t>
            </w:r>
          </w:p>
        </w:tc>
        <w:tc>
          <w:tcPr>
            <w:tcW w:w="2127" w:type="dxa"/>
          </w:tcPr>
          <w:p w14:paraId="1C8CCBD2" w14:textId="77777777" w:rsidR="002435A8" w:rsidRPr="001F3610" w:rsidRDefault="002435A8" w:rsidP="00153B99">
            <w:pPr>
              <w:rPr>
                <w:b/>
              </w:rPr>
            </w:pPr>
            <w:r w:rsidRPr="001F3610">
              <w:rPr>
                <w:b/>
              </w:rPr>
              <w:t>Telé</w:t>
            </w:r>
            <w:r>
              <w:rPr>
                <w:b/>
              </w:rPr>
              <w:t>fono</w:t>
            </w:r>
          </w:p>
        </w:tc>
        <w:tc>
          <w:tcPr>
            <w:tcW w:w="3827" w:type="dxa"/>
          </w:tcPr>
          <w:p w14:paraId="6073FFD1" w14:textId="77777777" w:rsidR="002435A8" w:rsidRPr="001F3610" w:rsidRDefault="002435A8" w:rsidP="00153B99">
            <w:pPr>
              <w:rPr>
                <w:b/>
              </w:rPr>
            </w:pPr>
            <w:r w:rsidRPr="001F3610">
              <w:rPr>
                <w:b/>
              </w:rPr>
              <w:t xml:space="preserve">Web </w:t>
            </w:r>
          </w:p>
        </w:tc>
      </w:tr>
      <w:tr w:rsidR="002435A8" w14:paraId="7D2306E0" w14:textId="77777777" w:rsidTr="005C1ED9">
        <w:tc>
          <w:tcPr>
            <w:tcW w:w="328" w:type="dxa"/>
          </w:tcPr>
          <w:p w14:paraId="2CB0D00B" w14:textId="77777777" w:rsidR="002435A8" w:rsidRDefault="002435A8" w:rsidP="002435A8">
            <w:r>
              <w:t>1</w:t>
            </w:r>
          </w:p>
        </w:tc>
        <w:tc>
          <w:tcPr>
            <w:tcW w:w="2387" w:type="dxa"/>
            <w:vAlign w:val="center"/>
          </w:tcPr>
          <w:p w14:paraId="1629FA69" w14:textId="13BE0673" w:rsidR="002435A8" w:rsidRPr="002435A8" w:rsidRDefault="002435A8" w:rsidP="002435A8"/>
        </w:tc>
        <w:tc>
          <w:tcPr>
            <w:tcW w:w="2780" w:type="dxa"/>
            <w:vAlign w:val="center"/>
          </w:tcPr>
          <w:p w14:paraId="63783B66" w14:textId="4F8A9D36" w:rsidR="002435A8" w:rsidRPr="002435A8" w:rsidRDefault="002435A8" w:rsidP="002435A8"/>
        </w:tc>
        <w:tc>
          <w:tcPr>
            <w:tcW w:w="3005" w:type="dxa"/>
            <w:vAlign w:val="bottom"/>
          </w:tcPr>
          <w:p w14:paraId="168BAD2C" w14:textId="7E424629" w:rsidR="002435A8" w:rsidRPr="002435A8" w:rsidRDefault="002435A8" w:rsidP="002435A8"/>
        </w:tc>
        <w:tc>
          <w:tcPr>
            <w:tcW w:w="2127" w:type="dxa"/>
            <w:vAlign w:val="center"/>
          </w:tcPr>
          <w:p w14:paraId="077F20CB" w14:textId="3290F636" w:rsidR="002435A8" w:rsidRPr="002435A8" w:rsidRDefault="002435A8" w:rsidP="002435A8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319BAE1" w14:textId="74A32A0C" w:rsidR="002435A8" w:rsidRPr="002435A8" w:rsidRDefault="002435A8" w:rsidP="002435A8"/>
        </w:tc>
      </w:tr>
      <w:tr w:rsidR="002435A8" w14:paraId="7657F262" w14:textId="77777777" w:rsidTr="005C1ED9">
        <w:tc>
          <w:tcPr>
            <w:tcW w:w="328" w:type="dxa"/>
          </w:tcPr>
          <w:p w14:paraId="43CBC7F8" w14:textId="77777777" w:rsidR="002435A8" w:rsidRDefault="002435A8" w:rsidP="002435A8">
            <w:r>
              <w:t>2</w:t>
            </w:r>
          </w:p>
        </w:tc>
        <w:tc>
          <w:tcPr>
            <w:tcW w:w="2387" w:type="dxa"/>
            <w:vAlign w:val="center"/>
          </w:tcPr>
          <w:p w14:paraId="7BC35406" w14:textId="46E0FA3E" w:rsidR="002435A8" w:rsidRPr="002435A8" w:rsidRDefault="002435A8" w:rsidP="002435A8"/>
        </w:tc>
        <w:tc>
          <w:tcPr>
            <w:tcW w:w="2780" w:type="dxa"/>
            <w:vAlign w:val="center"/>
          </w:tcPr>
          <w:p w14:paraId="0F7B6FB5" w14:textId="53DC5620" w:rsidR="002435A8" w:rsidRPr="002435A8" w:rsidRDefault="002435A8" w:rsidP="002435A8"/>
        </w:tc>
        <w:tc>
          <w:tcPr>
            <w:tcW w:w="3005" w:type="dxa"/>
            <w:vAlign w:val="bottom"/>
          </w:tcPr>
          <w:p w14:paraId="0D791A3F" w14:textId="1EAFA868" w:rsidR="002435A8" w:rsidRPr="002435A8" w:rsidRDefault="002435A8" w:rsidP="002435A8"/>
        </w:tc>
        <w:tc>
          <w:tcPr>
            <w:tcW w:w="2127" w:type="dxa"/>
            <w:vAlign w:val="center"/>
          </w:tcPr>
          <w:p w14:paraId="79F08BCB" w14:textId="2A33C23F" w:rsidR="002435A8" w:rsidRPr="002435A8" w:rsidRDefault="002435A8" w:rsidP="002435A8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C2FF1B2" w14:textId="7C0A177B" w:rsidR="002435A8" w:rsidRPr="002435A8" w:rsidRDefault="002435A8" w:rsidP="002435A8"/>
        </w:tc>
      </w:tr>
      <w:tr w:rsidR="002435A8" w14:paraId="1436A662" w14:textId="77777777" w:rsidTr="005C1ED9">
        <w:tc>
          <w:tcPr>
            <w:tcW w:w="328" w:type="dxa"/>
          </w:tcPr>
          <w:p w14:paraId="26FA86B3" w14:textId="77777777" w:rsidR="002435A8" w:rsidRDefault="002435A8" w:rsidP="002435A8">
            <w:r>
              <w:t>3</w:t>
            </w:r>
          </w:p>
        </w:tc>
        <w:tc>
          <w:tcPr>
            <w:tcW w:w="2387" w:type="dxa"/>
            <w:vAlign w:val="center"/>
          </w:tcPr>
          <w:p w14:paraId="740E467C" w14:textId="6DEB6D31" w:rsidR="002435A8" w:rsidRPr="002435A8" w:rsidRDefault="002435A8" w:rsidP="002435A8"/>
        </w:tc>
        <w:tc>
          <w:tcPr>
            <w:tcW w:w="2780" w:type="dxa"/>
            <w:vAlign w:val="center"/>
          </w:tcPr>
          <w:p w14:paraId="62B2EB7F" w14:textId="2AD2A407" w:rsidR="002435A8" w:rsidRPr="002435A8" w:rsidRDefault="002435A8" w:rsidP="002435A8"/>
        </w:tc>
        <w:tc>
          <w:tcPr>
            <w:tcW w:w="3005" w:type="dxa"/>
            <w:vAlign w:val="bottom"/>
          </w:tcPr>
          <w:p w14:paraId="05014912" w14:textId="63FAE290" w:rsidR="002435A8" w:rsidRPr="002435A8" w:rsidRDefault="002435A8" w:rsidP="002435A8"/>
        </w:tc>
        <w:tc>
          <w:tcPr>
            <w:tcW w:w="2127" w:type="dxa"/>
            <w:vAlign w:val="center"/>
          </w:tcPr>
          <w:p w14:paraId="1D5CFA87" w14:textId="00BCBF13" w:rsidR="002435A8" w:rsidRPr="002435A8" w:rsidRDefault="002435A8" w:rsidP="002435A8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303CF5C" w14:textId="3FECF696" w:rsidR="002435A8" w:rsidRPr="002435A8" w:rsidRDefault="002435A8" w:rsidP="002435A8"/>
        </w:tc>
      </w:tr>
      <w:tr w:rsidR="002435A8" w14:paraId="6EEDCC09" w14:textId="77777777" w:rsidTr="005C1ED9">
        <w:tc>
          <w:tcPr>
            <w:tcW w:w="328" w:type="dxa"/>
          </w:tcPr>
          <w:p w14:paraId="0F99CCA7" w14:textId="77777777" w:rsidR="002435A8" w:rsidRDefault="002435A8" w:rsidP="002435A8">
            <w:r>
              <w:t>4</w:t>
            </w:r>
          </w:p>
        </w:tc>
        <w:tc>
          <w:tcPr>
            <w:tcW w:w="2387" w:type="dxa"/>
            <w:vAlign w:val="center"/>
          </w:tcPr>
          <w:p w14:paraId="1A4CEE59" w14:textId="4D69447E" w:rsidR="002435A8" w:rsidRPr="002435A8" w:rsidRDefault="002435A8" w:rsidP="002435A8"/>
        </w:tc>
        <w:tc>
          <w:tcPr>
            <w:tcW w:w="2780" w:type="dxa"/>
            <w:vAlign w:val="center"/>
          </w:tcPr>
          <w:p w14:paraId="14609158" w14:textId="170C496B" w:rsidR="002435A8" w:rsidRPr="002435A8" w:rsidRDefault="002435A8" w:rsidP="002435A8"/>
        </w:tc>
        <w:tc>
          <w:tcPr>
            <w:tcW w:w="3005" w:type="dxa"/>
            <w:vAlign w:val="bottom"/>
          </w:tcPr>
          <w:p w14:paraId="57B49B9C" w14:textId="25B7CBA5" w:rsidR="002435A8" w:rsidRPr="002435A8" w:rsidRDefault="002435A8" w:rsidP="002435A8"/>
        </w:tc>
        <w:tc>
          <w:tcPr>
            <w:tcW w:w="2127" w:type="dxa"/>
            <w:vAlign w:val="center"/>
          </w:tcPr>
          <w:p w14:paraId="46C283D1" w14:textId="65C73136" w:rsidR="002435A8" w:rsidRPr="002435A8" w:rsidRDefault="002435A8" w:rsidP="002435A8"/>
        </w:tc>
        <w:tc>
          <w:tcPr>
            <w:tcW w:w="3827" w:type="dxa"/>
            <w:vAlign w:val="center"/>
          </w:tcPr>
          <w:p w14:paraId="2F47C217" w14:textId="7BC8EA08" w:rsidR="002435A8" w:rsidRPr="002435A8" w:rsidRDefault="002435A8" w:rsidP="002435A8"/>
        </w:tc>
      </w:tr>
      <w:tr w:rsidR="002435A8" w14:paraId="424377AD" w14:textId="77777777" w:rsidTr="005C1ED9">
        <w:tc>
          <w:tcPr>
            <w:tcW w:w="328" w:type="dxa"/>
          </w:tcPr>
          <w:p w14:paraId="33B973C0" w14:textId="77777777" w:rsidR="002435A8" w:rsidRDefault="002435A8" w:rsidP="002435A8">
            <w:r>
              <w:t>5</w:t>
            </w:r>
          </w:p>
        </w:tc>
        <w:tc>
          <w:tcPr>
            <w:tcW w:w="2387" w:type="dxa"/>
            <w:vAlign w:val="center"/>
          </w:tcPr>
          <w:p w14:paraId="6C9A579A" w14:textId="380FCA78" w:rsidR="002435A8" w:rsidRPr="002435A8" w:rsidRDefault="002435A8" w:rsidP="002435A8"/>
        </w:tc>
        <w:tc>
          <w:tcPr>
            <w:tcW w:w="2780" w:type="dxa"/>
            <w:vAlign w:val="center"/>
          </w:tcPr>
          <w:p w14:paraId="781F9A64" w14:textId="7290CCDA" w:rsidR="002435A8" w:rsidRPr="002435A8" w:rsidRDefault="002435A8" w:rsidP="002435A8"/>
        </w:tc>
        <w:tc>
          <w:tcPr>
            <w:tcW w:w="3005" w:type="dxa"/>
            <w:vAlign w:val="bottom"/>
          </w:tcPr>
          <w:p w14:paraId="6F72DA72" w14:textId="272932DB" w:rsidR="002435A8" w:rsidRPr="002435A8" w:rsidRDefault="002435A8" w:rsidP="002435A8"/>
        </w:tc>
        <w:tc>
          <w:tcPr>
            <w:tcW w:w="2127" w:type="dxa"/>
            <w:vAlign w:val="center"/>
          </w:tcPr>
          <w:p w14:paraId="24334BD0" w14:textId="68ABF029" w:rsidR="002435A8" w:rsidRPr="002435A8" w:rsidRDefault="002435A8" w:rsidP="002435A8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EF042E7" w14:textId="5A757F92" w:rsidR="002435A8" w:rsidRPr="002435A8" w:rsidRDefault="002435A8" w:rsidP="002435A8"/>
        </w:tc>
      </w:tr>
      <w:tr w:rsidR="002435A8" w14:paraId="3669BD3F" w14:textId="77777777" w:rsidTr="00153B99">
        <w:tc>
          <w:tcPr>
            <w:tcW w:w="328" w:type="dxa"/>
          </w:tcPr>
          <w:p w14:paraId="315306EF" w14:textId="77777777" w:rsidR="002435A8" w:rsidRDefault="002435A8" w:rsidP="00153B99"/>
        </w:tc>
        <w:tc>
          <w:tcPr>
            <w:tcW w:w="2387" w:type="dxa"/>
          </w:tcPr>
          <w:p w14:paraId="593DC58E" w14:textId="77777777" w:rsidR="002435A8" w:rsidRDefault="002435A8" w:rsidP="00153B99"/>
        </w:tc>
        <w:tc>
          <w:tcPr>
            <w:tcW w:w="2780" w:type="dxa"/>
          </w:tcPr>
          <w:p w14:paraId="31D0C469" w14:textId="77777777" w:rsidR="002435A8" w:rsidRDefault="002435A8" w:rsidP="00153B99"/>
        </w:tc>
        <w:tc>
          <w:tcPr>
            <w:tcW w:w="3005" w:type="dxa"/>
          </w:tcPr>
          <w:p w14:paraId="310BB23C" w14:textId="77777777" w:rsidR="002435A8" w:rsidRDefault="002435A8" w:rsidP="00153B99"/>
        </w:tc>
        <w:tc>
          <w:tcPr>
            <w:tcW w:w="2127" w:type="dxa"/>
          </w:tcPr>
          <w:p w14:paraId="28C16337" w14:textId="77777777" w:rsidR="002435A8" w:rsidRDefault="002435A8" w:rsidP="00153B99">
            <w:pPr>
              <w:jc w:val="center"/>
            </w:pPr>
          </w:p>
        </w:tc>
        <w:tc>
          <w:tcPr>
            <w:tcW w:w="3827" w:type="dxa"/>
          </w:tcPr>
          <w:p w14:paraId="1E081065" w14:textId="77777777" w:rsidR="002435A8" w:rsidRPr="00674BD0" w:rsidRDefault="002435A8" w:rsidP="00153B99">
            <w:pPr>
              <w:rPr>
                <w:rFonts w:eastAsia="Times New Roman"/>
              </w:rPr>
            </w:pPr>
          </w:p>
        </w:tc>
      </w:tr>
    </w:tbl>
    <w:p w14:paraId="73287F6E" w14:textId="768BEE08" w:rsidR="00707C6F" w:rsidRPr="00707C6F" w:rsidRDefault="00106A7A" w:rsidP="005868CC">
      <w:r>
        <w:t xml:space="preserve">Más información: </w:t>
      </w:r>
      <w:r w:rsidRPr="001616A0">
        <w:rPr>
          <w:b/>
        </w:rPr>
        <w:t xml:space="preserve">Digital Enterprise Show, </w:t>
      </w:r>
      <w:proofErr w:type="spellStart"/>
      <w:r w:rsidRPr="001616A0">
        <w:rPr>
          <w:b/>
        </w:rPr>
        <w:t>Ifema</w:t>
      </w:r>
      <w:proofErr w:type="spellEnd"/>
      <w:r w:rsidRPr="001616A0">
        <w:rPr>
          <w:b/>
        </w:rPr>
        <w:t xml:space="preserve"> -Madrid del </w:t>
      </w:r>
      <w:r w:rsidR="00110161">
        <w:rPr>
          <w:b/>
        </w:rPr>
        <w:t>1</w:t>
      </w:r>
      <w:r w:rsidR="002D4DF0">
        <w:rPr>
          <w:b/>
        </w:rPr>
        <w:t>5</w:t>
      </w:r>
      <w:r w:rsidR="009535B9">
        <w:rPr>
          <w:b/>
        </w:rPr>
        <w:t xml:space="preserve"> al </w:t>
      </w:r>
      <w:r w:rsidR="002D4DF0">
        <w:rPr>
          <w:b/>
        </w:rPr>
        <w:t>17</w:t>
      </w:r>
      <w:r w:rsidR="009535B9">
        <w:rPr>
          <w:b/>
        </w:rPr>
        <w:t xml:space="preserve"> de </w:t>
      </w:r>
      <w:r w:rsidR="002D4DF0">
        <w:rPr>
          <w:b/>
        </w:rPr>
        <w:t>septiembre</w:t>
      </w:r>
      <w:r w:rsidRPr="001616A0">
        <w:rPr>
          <w:b/>
        </w:rPr>
        <w:t xml:space="preserve"> de Madrid, </w:t>
      </w:r>
      <w:hyperlink r:id="rId11" w:history="1">
        <w:r w:rsidRPr="001616A0">
          <w:rPr>
            <w:rStyle w:val="Hipervnculo"/>
            <w:b/>
          </w:rPr>
          <w:t>www.des-madrid.com</w:t>
        </w:r>
      </w:hyperlink>
    </w:p>
    <w:sectPr w:rsidR="00707C6F" w:rsidRPr="00707C6F" w:rsidSect="00842C44">
      <w:headerReference w:type="default" r:id="rId12"/>
      <w:pgSz w:w="16838" w:h="11906" w:orient="landscape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39583" w14:textId="77777777" w:rsidR="00065B68" w:rsidRDefault="00065B68" w:rsidP="00842C44">
      <w:pPr>
        <w:spacing w:after="0" w:line="240" w:lineRule="auto"/>
      </w:pPr>
      <w:r>
        <w:separator/>
      </w:r>
    </w:p>
  </w:endnote>
  <w:endnote w:type="continuationSeparator" w:id="0">
    <w:p w14:paraId="57BA34B8" w14:textId="77777777" w:rsidR="00065B68" w:rsidRDefault="00065B68" w:rsidP="0084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4CE03" w14:textId="77777777" w:rsidR="00065B68" w:rsidRDefault="00065B68" w:rsidP="00842C44">
      <w:pPr>
        <w:spacing w:after="0" w:line="240" w:lineRule="auto"/>
      </w:pPr>
      <w:r>
        <w:separator/>
      </w:r>
    </w:p>
  </w:footnote>
  <w:footnote w:type="continuationSeparator" w:id="0">
    <w:p w14:paraId="07B971B9" w14:textId="77777777" w:rsidR="00065B68" w:rsidRDefault="00065B68" w:rsidP="0084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87F73" w14:textId="2457D0D6" w:rsidR="00842C44" w:rsidRDefault="009B730F">
    <w:pPr>
      <w:pStyle w:val="Encabezado"/>
    </w:pPr>
    <w:r w:rsidRPr="009B730F">
      <w:rPr>
        <w:noProof/>
        <w:lang w:eastAsia="es-ES"/>
      </w:rPr>
      <w:drawing>
        <wp:inline distT="0" distB="0" distL="0" distR="0" wp14:anchorId="57F36DF1" wp14:editId="78B86368">
          <wp:extent cx="1790700" cy="1002792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215" cy="1007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9B3"/>
    <w:multiLevelType w:val="hybridMultilevel"/>
    <w:tmpl w:val="C03665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16F3"/>
    <w:multiLevelType w:val="hybridMultilevel"/>
    <w:tmpl w:val="2C620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C14F8"/>
    <w:multiLevelType w:val="hybridMultilevel"/>
    <w:tmpl w:val="38208AFA"/>
    <w:lvl w:ilvl="0" w:tplc="CA407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4B91"/>
    <w:multiLevelType w:val="hybridMultilevel"/>
    <w:tmpl w:val="93F81C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10"/>
    <w:rsid w:val="00010D98"/>
    <w:rsid w:val="000353F0"/>
    <w:rsid w:val="00037B76"/>
    <w:rsid w:val="00040CB1"/>
    <w:rsid w:val="00055C7C"/>
    <w:rsid w:val="00065B68"/>
    <w:rsid w:val="00080681"/>
    <w:rsid w:val="0009139B"/>
    <w:rsid w:val="00091AF7"/>
    <w:rsid w:val="0009298C"/>
    <w:rsid w:val="000930B4"/>
    <w:rsid w:val="000B0BE5"/>
    <w:rsid w:val="000B71AF"/>
    <w:rsid w:val="000D4AAB"/>
    <w:rsid w:val="000E5303"/>
    <w:rsid w:val="00105E7C"/>
    <w:rsid w:val="00106A7A"/>
    <w:rsid w:val="00110161"/>
    <w:rsid w:val="00113C80"/>
    <w:rsid w:val="0012330B"/>
    <w:rsid w:val="00133AFF"/>
    <w:rsid w:val="00135D03"/>
    <w:rsid w:val="00137538"/>
    <w:rsid w:val="00140E6F"/>
    <w:rsid w:val="00147C70"/>
    <w:rsid w:val="00151DDE"/>
    <w:rsid w:val="00151E77"/>
    <w:rsid w:val="001616A0"/>
    <w:rsid w:val="00164426"/>
    <w:rsid w:val="00171643"/>
    <w:rsid w:val="001719B1"/>
    <w:rsid w:val="00172A4C"/>
    <w:rsid w:val="00195CFC"/>
    <w:rsid w:val="001A7742"/>
    <w:rsid w:val="001A7DDE"/>
    <w:rsid w:val="001B084D"/>
    <w:rsid w:val="001B75AF"/>
    <w:rsid w:val="001C0015"/>
    <w:rsid w:val="001C3071"/>
    <w:rsid w:val="001C6DCC"/>
    <w:rsid w:val="001D6377"/>
    <w:rsid w:val="001E3848"/>
    <w:rsid w:val="001F3610"/>
    <w:rsid w:val="001F57C1"/>
    <w:rsid w:val="00221AFD"/>
    <w:rsid w:val="002227CA"/>
    <w:rsid w:val="00225028"/>
    <w:rsid w:val="002372AC"/>
    <w:rsid w:val="002435A8"/>
    <w:rsid w:val="00253595"/>
    <w:rsid w:val="00254B1A"/>
    <w:rsid w:val="00256779"/>
    <w:rsid w:val="00263798"/>
    <w:rsid w:val="0026594F"/>
    <w:rsid w:val="00272177"/>
    <w:rsid w:val="002A2A04"/>
    <w:rsid w:val="002D4DF0"/>
    <w:rsid w:val="002D6009"/>
    <w:rsid w:val="002D7384"/>
    <w:rsid w:val="0032208C"/>
    <w:rsid w:val="00334108"/>
    <w:rsid w:val="00340B9D"/>
    <w:rsid w:val="0035382A"/>
    <w:rsid w:val="0035615C"/>
    <w:rsid w:val="00360228"/>
    <w:rsid w:val="00366F3E"/>
    <w:rsid w:val="003752AC"/>
    <w:rsid w:val="00385149"/>
    <w:rsid w:val="00386AE6"/>
    <w:rsid w:val="0038760B"/>
    <w:rsid w:val="00391AAC"/>
    <w:rsid w:val="00393FA6"/>
    <w:rsid w:val="00396D3E"/>
    <w:rsid w:val="003B0C29"/>
    <w:rsid w:val="003B7E38"/>
    <w:rsid w:val="003C0AF7"/>
    <w:rsid w:val="003C7155"/>
    <w:rsid w:val="003C7998"/>
    <w:rsid w:val="003D107F"/>
    <w:rsid w:val="003D1336"/>
    <w:rsid w:val="00416544"/>
    <w:rsid w:val="0041781A"/>
    <w:rsid w:val="004624EE"/>
    <w:rsid w:val="00462AD1"/>
    <w:rsid w:val="00466D50"/>
    <w:rsid w:val="00470CE3"/>
    <w:rsid w:val="00480978"/>
    <w:rsid w:val="0048302D"/>
    <w:rsid w:val="004966C1"/>
    <w:rsid w:val="004A24EE"/>
    <w:rsid w:val="004D0A74"/>
    <w:rsid w:val="004D2341"/>
    <w:rsid w:val="004D27BC"/>
    <w:rsid w:val="004D3A2D"/>
    <w:rsid w:val="004D72DF"/>
    <w:rsid w:val="004D78C8"/>
    <w:rsid w:val="004E1289"/>
    <w:rsid w:val="004E38BA"/>
    <w:rsid w:val="00502A88"/>
    <w:rsid w:val="00505BD1"/>
    <w:rsid w:val="00512858"/>
    <w:rsid w:val="00517ACE"/>
    <w:rsid w:val="005223E7"/>
    <w:rsid w:val="00527828"/>
    <w:rsid w:val="0053242E"/>
    <w:rsid w:val="005532A6"/>
    <w:rsid w:val="005535AD"/>
    <w:rsid w:val="005868CC"/>
    <w:rsid w:val="00587D39"/>
    <w:rsid w:val="00590D37"/>
    <w:rsid w:val="0059103D"/>
    <w:rsid w:val="005A1E7A"/>
    <w:rsid w:val="005A21D4"/>
    <w:rsid w:val="005A3130"/>
    <w:rsid w:val="005B2589"/>
    <w:rsid w:val="005B4DC7"/>
    <w:rsid w:val="005B6168"/>
    <w:rsid w:val="005D51F1"/>
    <w:rsid w:val="005E56B8"/>
    <w:rsid w:val="00603C00"/>
    <w:rsid w:val="00610A4F"/>
    <w:rsid w:val="006147A6"/>
    <w:rsid w:val="00615419"/>
    <w:rsid w:val="00617EBB"/>
    <w:rsid w:val="0062323E"/>
    <w:rsid w:val="00623266"/>
    <w:rsid w:val="0062511B"/>
    <w:rsid w:val="006258B3"/>
    <w:rsid w:val="006374EB"/>
    <w:rsid w:val="006439B5"/>
    <w:rsid w:val="006512EF"/>
    <w:rsid w:val="0065571F"/>
    <w:rsid w:val="006612D3"/>
    <w:rsid w:val="00661A59"/>
    <w:rsid w:val="00685CEC"/>
    <w:rsid w:val="00690A51"/>
    <w:rsid w:val="006958F0"/>
    <w:rsid w:val="006964BC"/>
    <w:rsid w:val="006A3848"/>
    <w:rsid w:val="006A552F"/>
    <w:rsid w:val="006A56D4"/>
    <w:rsid w:val="006B11A1"/>
    <w:rsid w:val="006B28A5"/>
    <w:rsid w:val="006C2C12"/>
    <w:rsid w:val="006D1EA9"/>
    <w:rsid w:val="006F0D64"/>
    <w:rsid w:val="006F75C8"/>
    <w:rsid w:val="00704B54"/>
    <w:rsid w:val="00707677"/>
    <w:rsid w:val="00707B42"/>
    <w:rsid w:val="00707C6F"/>
    <w:rsid w:val="00711DBE"/>
    <w:rsid w:val="00714F43"/>
    <w:rsid w:val="00733E51"/>
    <w:rsid w:val="00750506"/>
    <w:rsid w:val="0075250E"/>
    <w:rsid w:val="00752609"/>
    <w:rsid w:val="007533AB"/>
    <w:rsid w:val="00757863"/>
    <w:rsid w:val="00766A4C"/>
    <w:rsid w:val="00766CF2"/>
    <w:rsid w:val="00775ADB"/>
    <w:rsid w:val="00783BCE"/>
    <w:rsid w:val="007A4D22"/>
    <w:rsid w:val="007B6309"/>
    <w:rsid w:val="007C5676"/>
    <w:rsid w:val="007D2EB5"/>
    <w:rsid w:val="007E3EE0"/>
    <w:rsid w:val="007F3B1B"/>
    <w:rsid w:val="007F7465"/>
    <w:rsid w:val="007F7918"/>
    <w:rsid w:val="0080384B"/>
    <w:rsid w:val="00831B84"/>
    <w:rsid w:val="00842C44"/>
    <w:rsid w:val="0085291C"/>
    <w:rsid w:val="00864C42"/>
    <w:rsid w:val="008655FF"/>
    <w:rsid w:val="00887228"/>
    <w:rsid w:val="00890402"/>
    <w:rsid w:val="008A2C46"/>
    <w:rsid w:val="008B1177"/>
    <w:rsid w:val="008B73C2"/>
    <w:rsid w:val="008C2A63"/>
    <w:rsid w:val="008C4DEC"/>
    <w:rsid w:val="008D7DF1"/>
    <w:rsid w:val="008E4D09"/>
    <w:rsid w:val="0090378E"/>
    <w:rsid w:val="00904928"/>
    <w:rsid w:val="009123D2"/>
    <w:rsid w:val="0091324E"/>
    <w:rsid w:val="00913EDD"/>
    <w:rsid w:val="00942755"/>
    <w:rsid w:val="009511C3"/>
    <w:rsid w:val="009535B9"/>
    <w:rsid w:val="0096086D"/>
    <w:rsid w:val="00962810"/>
    <w:rsid w:val="00967AF3"/>
    <w:rsid w:val="00977D02"/>
    <w:rsid w:val="0098413A"/>
    <w:rsid w:val="00986FE3"/>
    <w:rsid w:val="009923A0"/>
    <w:rsid w:val="009B4D9A"/>
    <w:rsid w:val="009B730F"/>
    <w:rsid w:val="009C40A2"/>
    <w:rsid w:val="009D3F17"/>
    <w:rsid w:val="009E0257"/>
    <w:rsid w:val="009E1C92"/>
    <w:rsid w:val="009F1471"/>
    <w:rsid w:val="00A01BAF"/>
    <w:rsid w:val="00A03224"/>
    <w:rsid w:val="00A179F9"/>
    <w:rsid w:val="00A2271B"/>
    <w:rsid w:val="00A31275"/>
    <w:rsid w:val="00A33377"/>
    <w:rsid w:val="00A33833"/>
    <w:rsid w:val="00A40B61"/>
    <w:rsid w:val="00A44FF9"/>
    <w:rsid w:val="00A46C55"/>
    <w:rsid w:val="00A57814"/>
    <w:rsid w:val="00A6041E"/>
    <w:rsid w:val="00A62F26"/>
    <w:rsid w:val="00A70FD7"/>
    <w:rsid w:val="00A87ECC"/>
    <w:rsid w:val="00AA0096"/>
    <w:rsid w:val="00AA310E"/>
    <w:rsid w:val="00AB6342"/>
    <w:rsid w:val="00AC1B10"/>
    <w:rsid w:val="00AC2A32"/>
    <w:rsid w:val="00AD3694"/>
    <w:rsid w:val="00AD5EA1"/>
    <w:rsid w:val="00AE7A04"/>
    <w:rsid w:val="00B03DFF"/>
    <w:rsid w:val="00B07597"/>
    <w:rsid w:val="00B239D2"/>
    <w:rsid w:val="00B26623"/>
    <w:rsid w:val="00B3240C"/>
    <w:rsid w:val="00B40862"/>
    <w:rsid w:val="00B50DDB"/>
    <w:rsid w:val="00B53218"/>
    <w:rsid w:val="00B60238"/>
    <w:rsid w:val="00B7220C"/>
    <w:rsid w:val="00B80F74"/>
    <w:rsid w:val="00BA3606"/>
    <w:rsid w:val="00BA3FEB"/>
    <w:rsid w:val="00BB0A38"/>
    <w:rsid w:val="00BC1713"/>
    <w:rsid w:val="00BF1808"/>
    <w:rsid w:val="00C0624D"/>
    <w:rsid w:val="00C1028B"/>
    <w:rsid w:val="00C12232"/>
    <w:rsid w:val="00C126FF"/>
    <w:rsid w:val="00C31770"/>
    <w:rsid w:val="00C50D74"/>
    <w:rsid w:val="00C618D9"/>
    <w:rsid w:val="00C61A58"/>
    <w:rsid w:val="00C65369"/>
    <w:rsid w:val="00C71F51"/>
    <w:rsid w:val="00C75BE7"/>
    <w:rsid w:val="00C92520"/>
    <w:rsid w:val="00C9788D"/>
    <w:rsid w:val="00CA3EFA"/>
    <w:rsid w:val="00CA60F8"/>
    <w:rsid w:val="00CB2ABB"/>
    <w:rsid w:val="00CB5B2B"/>
    <w:rsid w:val="00CC1253"/>
    <w:rsid w:val="00CC40CB"/>
    <w:rsid w:val="00CC4FB7"/>
    <w:rsid w:val="00CE7B25"/>
    <w:rsid w:val="00CF4BCF"/>
    <w:rsid w:val="00D05577"/>
    <w:rsid w:val="00D10A06"/>
    <w:rsid w:val="00D170CF"/>
    <w:rsid w:val="00D20835"/>
    <w:rsid w:val="00D60C5D"/>
    <w:rsid w:val="00D63B18"/>
    <w:rsid w:val="00D64925"/>
    <w:rsid w:val="00D66D26"/>
    <w:rsid w:val="00D8683C"/>
    <w:rsid w:val="00D91705"/>
    <w:rsid w:val="00D93BD2"/>
    <w:rsid w:val="00DA0FEC"/>
    <w:rsid w:val="00DA74A5"/>
    <w:rsid w:val="00DB0E7D"/>
    <w:rsid w:val="00DB4C52"/>
    <w:rsid w:val="00DB572F"/>
    <w:rsid w:val="00DB5F80"/>
    <w:rsid w:val="00DC2647"/>
    <w:rsid w:val="00DC7D21"/>
    <w:rsid w:val="00DD68B1"/>
    <w:rsid w:val="00DE7151"/>
    <w:rsid w:val="00DF19A3"/>
    <w:rsid w:val="00E116D9"/>
    <w:rsid w:val="00E12D6E"/>
    <w:rsid w:val="00E205C6"/>
    <w:rsid w:val="00E2207B"/>
    <w:rsid w:val="00E3238C"/>
    <w:rsid w:val="00E33273"/>
    <w:rsid w:val="00E34E4B"/>
    <w:rsid w:val="00E42329"/>
    <w:rsid w:val="00E529BC"/>
    <w:rsid w:val="00E70551"/>
    <w:rsid w:val="00E72EC3"/>
    <w:rsid w:val="00E74D68"/>
    <w:rsid w:val="00E77B67"/>
    <w:rsid w:val="00E863C4"/>
    <w:rsid w:val="00E86910"/>
    <w:rsid w:val="00EB25E8"/>
    <w:rsid w:val="00EB38FA"/>
    <w:rsid w:val="00EB6074"/>
    <w:rsid w:val="00EC37B0"/>
    <w:rsid w:val="00EC480B"/>
    <w:rsid w:val="00ED0FED"/>
    <w:rsid w:val="00F0745B"/>
    <w:rsid w:val="00F10EC4"/>
    <w:rsid w:val="00F12D09"/>
    <w:rsid w:val="00F26BD6"/>
    <w:rsid w:val="00F41FC3"/>
    <w:rsid w:val="00F46D0C"/>
    <w:rsid w:val="00F634EA"/>
    <w:rsid w:val="00F72422"/>
    <w:rsid w:val="00F76A5D"/>
    <w:rsid w:val="00F776B4"/>
    <w:rsid w:val="00F814CE"/>
    <w:rsid w:val="00F8637B"/>
    <w:rsid w:val="00F9163D"/>
    <w:rsid w:val="00FA539D"/>
    <w:rsid w:val="00FB2833"/>
    <w:rsid w:val="00FB61EE"/>
    <w:rsid w:val="00FC414F"/>
    <w:rsid w:val="00FD74CB"/>
    <w:rsid w:val="00FE23FF"/>
    <w:rsid w:val="00FE5131"/>
    <w:rsid w:val="00FE7B51"/>
    <w:rsid w:val="00FE7DC5"/>
    <w:rsid w:val="00FF3E1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87F30"/>
  <w15:docId w15:val="{F1F9D947-A7F4-4B4C-8EE3-EBFC5E1F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9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C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C44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84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44"/>
    <w:rPr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842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C44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C44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C44"/>
    <w:rPr>
      <w:rFonts w:ascii="Segoe UI" w:hAnsi="Segoe UI" w:cs="Segoe UI"/>
      <w:sz w:val="18"/>
      <w:szCs w:val="18"/>
      <w:lang w:val="en-GB"/>
    </w:rPr>
  </w:style>
  <w:style w:type="character" w:styleId="Hipervnculo">
    <w:name w:val="Hyperlink"/>
    <w:basedOn w:val="Fuentedeprrafopredeter"/>
    <w:uiPriority w:val="99"/>
    <w:unhideWhenUsed/>
    <w:rsid w:val="00106A7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07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s-madrid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s-madrid.com/digital-business-world-congr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8BF2091F0544AB2BD5817E0326FB8" ma:contentTypeVersion="13" ma:contentTypeDescription="Create a new document." ma:contentTypeScope="" ma:versionID="c52a35ed17d63ee7dfab2ef041a3b154">
  <xsd:schema xmlns:xsd="http://www.w3.org/2001/XMLSchema" xmlns:xs="http://www.w3.org/2001/XMLSchema" xmlns:p="http://schemas.microsoft.com/office/2006/metadata/properties" xmlns:ns3="3bebc7fb-dcba-4828-b145-d7648426bfe0" xmlns:ns4="1ee95dc2-e40f-4d1a-8a8d-ac132370b466" targetNamespace="http://schemas.microsoft.com/office/2006/metadata/properties" ma:root="true" ma:fieldsID="52ed3e1df57bf3c070e28816cf892416" ns3:_="" ns4:_="">
    <xsd:import namespace="3bebc7fb-dcba-4828-b145-d7648426bfe0"/>
    <xsd:import namespace="1ee95dc2-e40f-4d1a-8a8d-ac132370b4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c7fb-dcba-4828-b145-d7648426bf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5dc2-e40f-4d1a-8a8d-ac132370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7BDFD-B730-4F3B-9C29-2139C217E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c7fb-dcba-4828-b145-d7648426bfe0"/>
    <ds:schemaRef ds:uri="1ee95dc2-e40f-4d1a-8a8d-ac132370b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20C72-89EE-47F0-A510-E8A261299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861BB-2B81-49AA-AF71-4AD637418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Adán</dc:creator>
  <cp:keywords/>
  <dc:description/>
  <cp:lastModifiedBy>Charo Sanchis Font</cp:lastModifiedBy>
  <cp:revision>3</cp:revision>
  <dcterms:created xsi:type="dcterms:W3CDTF">2020-06-20T10:26:00Z</dcterms:created>
  <dcterms:modified xsi:type="dcterms:W3CDTF">2020-06-20T10:28:00Z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0x010100EAB8BF2091F0544AB2BD5817E0326FB8</vt:lpwstr>
  </property>
</Properties>
</file>